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C037F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>»,</w:t>
                  </w:r>
                  <w:r>
                    <w:t xml:space="preserve"> утв. приказом ректора ОмГА от 30.08</w:t>
                  </w:r>
                  <w:r w:rsidRPr="00E13E4A">
                    <w:t>.20</w:t>
                  </w:r>
                  <w:r>
                    <w:t>21 №94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C037F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E13E4A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 практика</w:t>
      </w:r>
      <w:r w:rsidR="002B3CA8">
        <w:rPr>
          <w:b/>
          <w:bCs/>
          <w:sz w:val="24"/>
          <w:szCs w:val="24"/>
        </w:rPr>
        <w:t xml:space="preserve">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2B3CA8">
        <w:rPr>
          <w:b/>
          <w:bCs/>
          <w:sz w:val="24"/>
          <w:szCs w:val="24"/>
        </w:rPr>
        <w:t xml:space="preserve"> практика</w:t>
      </w:r>
      <w:r w:rsidR="002B3CA8" w:rsidRPr="00E13E4A">
        <w:rPr>
          <w:b/>
          <w:bCs/>
          <w:sz w:val="24"/>
          <w:szCs w:val="24"/>
        </w:rPr>
        <w:t>)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</w:t>
      </w:r>
      <w:r w:rsidR="00F22829">
        <w:rPr>
          <w:rFonts w:eastAsia="Courier New"/>
          <w:sz w:val="24"/>
          <w:szCs w:val="24"/>
          <w:lang w:bidi="ru-RU"/>
        </w:rPr>
        <w:t>5</w:t>
      </w:r>
      <w:r w:rsidRPr="00E13E4A">
        <w:rPr>
          <w:rFonts w:eastAsia="Courier New"/>
          <w:sz w:val="24"/>
          <w:szCs w:val="24"/>
          <w:lang w:bidi="ru-RU"/>
        </w:rPr>
        <w:t>.0</w:t>
      </w:r>
      <w:r w:rsidR="00F22829">
        <w:rPr>
          <w:rFonts w:eastAsia="Courier New"/>
          <w:sz w:val="24"/>
          <w:szCs w:val="24"/>
          <w:lang w:bidi="ru-RU"/>
        </w:rPr>
        <w:t>4</w:t>
      </w:r>
      <w:r w:rsidRPr="00E13E4A">
        <w:rPr>
          <w:rFonts w:eastAsia="Courier New"/>
          <w:sz w:val="24"/>
          <w:szCs w:val="24"/>
          <w:lang w:bidi="ru-RU"/>
        </w:rPr>
        <w:t>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D80BF3">
        <w:rPr>
          <w:sz w:val="24"/>
          <w:szCs w:val="24"/>
        </w:rPr>
        <w:t>21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80BF3" w:rsidRPr="00D80BF3" w:rsidRDefault="002B3CA8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 w:rsidR="00D80BF3">
        <w:rPr>
          <w:spacing w:val="-3"/>
          <w:sz w:val="24"/>
          <w:szCs w:val="24"/>
          <w:lang w:eastAsia="en-US"/>
        </w:rPr>
        <w:t>2</w:t>
      </w:r>
      <w:r w:rsidR="00265B6D">
        <w:rPr>
          <w:spacing w:val="-3"/>
          <w:sz w:val="24"/>
          <w:szCs w:val="24"/>
          <w:lang w:eastAsia="en-US"/>
        </w:rPr>
        <w:t>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 xml:space="preserve">производственной практики (педагогическая </w:t>
      </w:r>
      <w:r w:rsidR="00265B6D" w:rsidRPr="00941075">
        <w:rPr>
          <w:sz w:val="24"/>
          <w:szCs w:val="24"/>
        </w:rPr>
        <w:t>практика</w:t>
      </w:r>
      <w:r w:rsidR="002B3CA8">
        <w:rPr>
          <w:rStyle w:val="fontstyle01"/>
        </w:rPr>
        <w:t>)</w:t>
      </w:r>
      <w:r w:rsidR="00265B6D">
        <w:rPr>
          <w:rStyle w:val="fontstyle01"/>
        </w:rPr>
        <w:t xml:space="preserve"> </w:t>
      </w:r>
      <w:r w:rsidR="00265B6D" w:rsidRPr="00580775">
        <w:rPr>
          <w:sz w:val="24"/>
          <w:szCs w:val="24"/>
        </w:rPr>
        <w:t xml:space="preserve">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>Методические указания составлены</w:t>
      </w:r>
      <w:r w:rsidRPr="00580775">
        <w:rPr>
          <w:spacing w:val="-3"/>
          <w:sz w:val="24"/>
          <w:szCs w:val="24"/>
          <w:lang w:eastAsia="en-US"/>
        </w:rPr>
        <w:t xml:space="preserve"> </w:t>
      </w:r>
      <w:r w:rsidRPr="00580775">
        <w:rPr>
          <w:rFonts w:eastAsia="Times New Roman"/>
          <w:sz w:val="24"/>
          <w:szCs w:val="24"/>
          <w:lang w:eastAsia="en-US"/>
        </w:rPr>
        <w:t>в соответствии с: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B3CA8">
              <w:rPr>
                <w:sz w:val="24"/>
                <w:szCs w:val="24"/>
              </w:rPr>
              <w:t xml:space="preserve"> соотнесенные с индикаторами достиже</w:t>
            </w:r>
            <w:r w:rsidRPr="002B3CA8">
              <w:rPr>
                <w:sz w:val="24"/>
                <w:szCs w:val="24"/>
              </w:rPr>
              <w:lastRenderedPageBreak/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функционированию системы общего образования.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2B3CA8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2B3CA8">
              <w:rPr>
                <w:sz w:val="24"/>
                <w:szCs w:val="24"/>
              </w:rPr>
              <w:t xml:space="preserve"> </w:t>
            </w:r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</w:t>
            </w:r>
            <w:r w:rsidRPr="002B3CA8">
              <w:lastRenderedPageBreak/>
              <w:t>предмете предметных и метапредметных результатов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r w:rsidRPr="002B3CA8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 Владеет: способами в</w:t>
            </w:r>
            <w:r w:rsidRPr="002B3CA8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 xml:space="preserve">Владеет: методами, формами и средствами обучения,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</w:t>
            </w:r>
            <w:r w:rsidRPr="002B3CA8">
              <w:rPr>
                <w:sz w:val="24"/>
                <w:szCs w:val="24"/>
              </w:rPr>
              <w:lastRenderedPageBreak/>
              <w:t xml:space="preserve">«история»; формы, методы и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и современными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</w:t>
            </w:r>
            <w:r w:rsidRPr="002B3CA8">
              <w:rPr>
                <w:sz w:val="24"/>
                <w:szCs w:val="24"/>
              </w:rPr>
              <w:lastRenderedPageBreak/>
              <w:t>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способы организации образовательной деятельности обучающихся при обучении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приемы мотивации школьников к учебной и учебно- исследовательской работе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обучающихся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>; применять приемы, направленные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B960D9" w:rsidRPr="002B3CA8">
              <w:t>Безопасность жизнедеятельности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обосновывать и включать  разнообразные исторические и культурные объекты в образовательную среду и процесс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использовать возможности социокультурной среды региона в целях достижения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B960D9" w:rsidRPr="002B3CA8">
              <w:t>Безопасность жизнедеятельности</w:t>
            </w:r>
            <w:r w:rsidRPr="002B3CA8">
              <w:t xml:space="preserve">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B3CA8">
              <w:rPr>
                <w:color w:val="000000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регламентирующи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B960D9" w:rsidRPr="002B3CA8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  <w:r w:rsidRPr="002B3CA8">
              <w:rPr>
                <w:color w:val="000000"/>
              </w:rPr>
              <w:t xml:space="preserve"> 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ко</w:t>
            </w:r>
            <w:r w:rsidRPr="002B3CA8">
              <w:rPr>
                <w:sz w:val="23"/>
                <w:szCs w:val="23"/>
              </w:rPr>
              <w:lastRenderedPageBreak/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проведе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, проведенных 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ом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>. Указание форм отчетности</w:t>
      </w:r>
      <w:r w:rsidR="00A84C24" w:rsidRPr="00E13E4A">
        <w:rPr>
          <w:b/>
          <w:sz w:val="24"/>
          <w:szCs w:val="24"/>
        </w:rPr>
        <w:t xml:space="preserve">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B3CA8">
        <w:rPr>
          <w:rFonts w:eastAsia="Times New Roman"/>
          <w:sz w:val="24"/>
          <w:szCs w:val="24"/>
        </w:rPr>
        <w:t xml:space="preserve"> </w:t>
      </w:r>
      <w:r w:rsidRPr="002B3CA8">
        <w:rPr>
          <w:rFonts w:eastAsia="Times New Roman"/>
          <w:color w:val="000000"/>
          <w:sz w:val="28"/>
        </w:rPr>
        <w:t xml:space="preserve"> 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C037FD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C037FD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C037FD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C037FD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E13E4A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037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037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037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C037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037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E13E4A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FB1946" w:rsidRPr="00E13E4A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C037F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  <w:r w:rsidR="00B960D9">
        <w:rPr>
          <w:sz w:val="24"/>
          <w:szCs w:val="24"/>
        </w:rPr>
        <w:t xml:space="preserve"> 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  <w:r w:rsidR="00E1666E" w:rsidRPr="00E13E4A">
        <w:rPr>
          <w:sz w:val="24"/>
          <w:szCs w:val="24"/>
        </w:rPr>
        <w:t xml:space="preserve"> 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 xml:space="preserve">проходил(а)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г.Омск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4871C8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практики) в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C81" w:rsidRDefault="00385C81" w:rsidP="00160BC1">
      <w:r>
        <w:separator/>
      </w:r>
    </w:p>
  </w:endnote>
  <w:endnote w:type="continuationSeparator" w:id="0">
    <w:p w:rsidR="00385C81" w:rsidRDefault="00385C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C81" w:rsidRDefault="00385C81" w:rsidP="00160BC1">
      <w:r>
        <w:separator/>
      </w:r>
    </w:p>
  </w:footnote>
  <w:footnote w:type="continuationSeparator" w:id="0">
    <w:p w:rsidR="00385C81" w:rsidRDefault="00385C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1291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1A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37FD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DE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2022-02-04T20:40:00Z</dcterms:created>
  <dcterms:modified xsi:type="dcterms:W3CDTF">2022-11-13T08:38:00Z</dcterms:modified>
</cp:coreProperties>
</file>